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28B2" w:rsidRPr="003928B2" w:rsidRDefault="003928B2" w:rsidP="003928B2">
      <w:pPr>
        <w:rPr>
          <w:sz w:val="24"/>
          <w:szCs w:val="24"/>
        </w:rPr>
      </w:pPr>
      <w:r w:rsidRPr="003928B2">
        <w:rPr>
          <w:noProof/>
          <w:sz w:val="24"/>
          <w:szCs w:val="24"/>
        </w:rPr>
        <w:drawing>
          <wp:inline distT="0" distB="0" distL="0" distR="0" wp14:anchorId="6F73FC4D" wp14:editId="570CCAFA">
            <wp:extent cx="5943600" cy="1394460"/>
            <wp:effectExtent l="0" t="0" r="0" b="0"/>
            <wp:docPr id="779393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3938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28B2">
        <w:rPr>
          <w:sz w:val="24"/>
          <w:szCs w:val="24"/>
        </w:rPr>
        <w:br/>
      </w:r>
    </w:p>
    <w:p w:rsidR="003928B2" w:rsidRPr="003928B2" w:rsidRDefault="003928B2" w:rsidP="003928B2">
      <w:pPr>
        <w:rPr>
          <w:sz w:val="24"/>
          <w:szCs w:val="24"/>
        </w:rPr>
      </w:pPr>
      <w:proofErr w:type="spellStart"/>
      <w:r w:rsidRPr="003928B2">
        <w:rPr>
          <w:sz w:val="24"/>
          <w:szCs w:val="24"/>
        </w:rPr>
        <w:t>Senovės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baltų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tautos</w:t>
      </w:r>
      <w:proofErr w:type="spellEnd"/>
      <w:r w:rsidRPr="003928B2">
        <w:rPr>
          <w:sz w:val="24"/>
          <w:szCs w:val="24"/>
        </w:rPr>
        <w:t xml:space="preserve">, tarp </w:t>
      </w:r>
      <w:proofErr w:type="spellStart"/>
      <w:r w:rsidRPr="003928B2">
        <w:rPr>
          <w:sz w:val="24"/>
          <w:szCs w:val="24"/>
        </w:rPr>
        <w:t>jų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ir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dabartiniai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lietuviai</w:t>
      </w:r>
      <w:proofErr w:type="spellEnd"/>
      <w:r w:rsidRPr="003928B2">
        <w:rPr>
          <w:sz w:val="24"/>
          <w:szCs w:val="24"/>
        </w:rPr>
        <w:t xml:space="preserve">, </w:t>
      </w:r>
      <w:proofErr w:type="spellStart"/>
      <w:r w:rsidRPr="003928B2">
        <w:rPr>
          <w:sz w:val="24"/>
          <w:szCs w:val="24"/>
        </w:rPr>
        <w:t>nebuvo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gamtos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apdovanotos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geromis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gynybinėmis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sąlygomis</w:t>
      </w:r>
      <w:proofErr w:type="spellEnd"/>
      <w:r w:rsidRPr="003928B2">
        <w:rPr>
          <w:sz w:val="24"/>
          <w:szCs w:val="24"/>
        </w:rPr>
        <w:t xml:space="preserve">. </w:t>
      </w:r>
      <w:proofErr w:type="spellStart"/>
      <w:r w:rsidRPr="003928B2">
        <w:rPr>
          <w:sz w:val="24"/>
          <w:szCs w:val="24"/>
        </w:rPr>
        <w:t>Lietuviškos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lygumos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nebuvo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tinkamos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nei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slėptis</w:t>
      </w:r>
      <w:proofErr w:type="spellEnd"/>
      <w:r w:rsidRPr="003928B2">
        <w:rPr>
          <w:sz w:val="24"/>
          <w:szCs w:val="24"/>
        </w:rPr>
        <w:t xml:space="preserve">, </w:t>
      </w:r>
      <w:proofErr w:type="spellStart"/>
      <w:r w:rsidRPr="003928B2">
        <w:rPr>
          <w:sz w:val="24"/>
          <w:szCs w:val="24"/>
        </w:rPr>
        <w:t>nei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gintis</w:t>
      </w:r>
      <w:proofErr w:type="spellEnd"/>
      <w:r w:rsidRPr="003928B2">
        <w:rPr>
          <w:sz w:val="24"/>
          <w:szCs w:val="24"/>
        </w:rPr>
        <w:t xml:space="preserve">. </w:t>
      </w:r>
      <w:proofErr w:type="spellStart"/>
      <w:r w:rsidRPr="003928B2">
        <w:rPr>
          <w:sz w:val="24"/>
          <w:szCs w:val="24"/>
        </w:rPr>
        <w:t>Todėl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mūsų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protėviai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savo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rankomis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kasė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ir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pylė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įtvirtinimus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gyvenvietėms</w:t>
      </w:r>
      <w:proofErr w:type="spellEnd"/>
      <w:r w:rsidRPr="003928B2">
        <w:rPr>
          <w:sz w:val="24"/>
          <w:szCs w:val="24"/>
        </w:rPr>
        <w:t xml:space="preserve">. </w:t>
      </w:r>
      <w:proofErr w:type="spellStart"/>
      <w:r w:rsidRPr="003928B2">
        <w:rPr>
          <w:sz w:val="24"/>
          <w:szCs w:val="24"/>
        </w:rPr>
        <w:t>Dauguma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šių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prieš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tūkstančius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metų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iškastų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struktūrų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išliko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iki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mūsų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dienų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ir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yra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vadinamos</w:t>
      </w:r>
      <w:proofErr w:type="spellEnd"/>
      <w:r w:rsidRPr="003928B2">
        <w:rPr>
          <w:sz w:val="24"/>
          <w:szCs w:val="24"/>
        </w:rPr>
        <w:t> </w:t>
      </w:r>
      <w:proofErr w:type="spellStart"/>
      <w:r w:rsidRPr="003928B2">
        <w:rPr>
          <w:sz w:val="24"/>
          <w:szCs w:val="24"/>
        </w:rPr>
        <w:t>piliakalniais</w:t>
      </w:r>
      <w:proofErr w:type="spellEnd"/>
      <w:r w:rsidRPr="003928B2">
        <w:rPr>
          <w:sz w:val="24"/>
          <w:szCs w:val="24"/>
        </w:rPr>
        <w:t>.</w:t>
      </w:r>
    </w:p>
    <w:p w:rsidR="003928B2" w:rsidRPr="003928B2" w:rsidRDefault="003928B2" w:rsidP="003928B2">
      <w:pPr>
        <w:rPr>
          <w:sz w:val="24"/>
          <w:szCs w:val="24"/>
        </w:rPr>
      </w:pPr>
      <w:proofErr w:type="spellStart"/>
      <w:r w:rsidRPr="003928B2">
        <w:rPr>
          <w:sz w:val="24"/>
          <w:szCs w:val="24"/>
        </w:rPr>
        <w:t>Piliakalniai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būdingi</w:t>
      </w:r>
      <w:proofErr w:type="spellEnd"/>
      <w:r w:rsidRPr="003928B2">
        <w:rPr>
          <w:sz w:val="24"/>
          <w:szCs w:val="24"/>
        </w:rPr>
        <w:t xml:space="preserve"> tik </w:t>
      </w:r>
      <w:proofErr w:type="spellStart"/>
      <w:r w:rsidRPr="003928B2">
        <w:rPr>
          <w:sz w:val="24"/>
          <w:szCs w:val="24"/>
        </w:rPr>
        <w:t>baltų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kultūroje</w:t>
      </w:r>
      <w:proofErr w:type="spellEnd"/>
      <w:r w:rsidRPr="003928B2">
        <w:rPr>
          <w:sz w:val="24"/>
          <w:szCs w:val="24"/>
        </w:rPr>
        <w:t xml:space="preserve">, mat </w:t>
      </w:r>
      <w:proofErr w:type="spellStart"/>
      <w:r w:rsidRPr="003928B2">
        <w:rPr>
          <w:sz w:val="24"/>
          <w:szCs w:val="24"/>
        </w:rPr>
        <w:t>kitos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tautos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turėjo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pakankamai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geras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gamtines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sąlygas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tvirtovėms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įsirengti</w:t>
      </w:r>
      <w:proofErr w:type="spellEnd"/>
      <w:r w:rsidRPr="003928B2">
        <w:rPr>
          <w:sz w:val="24"/>
          <w:szCs w:val="24"/>
        </w:rPr>
        <w:t xml:space="preserve">. </w:t>
      </w:r>
      <w:proofErr w:type="spellStart"/>
      <w:r w:rsidRPr="003928B2">
        <w:rPr>
          <w:sz w:val="24"/>
          <w:szCs w:val="24"/>
        </w:rPr>
        <w:t>Istorikai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teigia</w:t>
      </w:r>
      <w:proofErr w:type="spellEnd"/>
      <w:r w:rsidRPr="003928B2">
        <w:rPr>
          <w:sz w:val="24"/>
          <w:szCs w:val="24"/>
        </w:rPr>
        <w:t xml:space="preserve">, </w:t>
      </w:r>
      <w:proofErr w:type="spellStart"/>
      <w:r w:rsidRPr="003928B2">
        <w:rPr>
          <w:sz w:val="24"/>
          <w:szCs w:val="24"/>
        </w:rPr>
        <w:t>kad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pirmieji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piliakalniai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galėjo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būti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suformuoti</w:t>
      </w:r>
      <w:proofErr w:type="spellEnd"/>
      <w:r w:rsidRPr="003928B2">
        <w:rPr>
          <w:sz w:val="24"/>
          <w:szCs w:val="24"/>
        </w:rPr>
        <w:t xml:space="preserve"> 1000 m. </w:t>
      </w:r>
      <w:proofErr w:type="spellStart"/>
      <w:r w:rsidRPr="003928B2">
        <w:rPr>
          <w:sz w:val="24"/>
          <w:szCs w:val="24"/>
        </w:rPr>
        <w:t>prieš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mūsų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erą</w:t>
      </w:r>
      <w:proofErr w:type="spellEnd"/>
      <w:r w:rsidRPr="003928B2">
        <w:rPr>
          <w:sz w:val="24"/>
          <w:szCs w:val="24"/>
        </w:rPr>
        <w:t>.</w:t>
      </w:r>
    </w:p>
    <w:p w:rsidR="003928B2" w:rsidRPr="003928B2" w:rsidRDefault="003928B2" w:rsidP="003928B2">
      <w:pPr>
        <w:rPr>
          <w:sz w:val="24"/>
          <w:szCs w:val="24"/>
        </w:rPr>
      </w:pPr>
      <w:proofErr w:type="spellStart"/>
      <w:r w:rsidRPr="003928B2">
        <w:rPr>
          <w:sz w:val="24"/>
          <w:szCs w:val="24"/>
        </w:rPr>
        <w:t>Lietuvoje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yra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išlikę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apie</w:t>
      </w:r>
      <w:proofErr w:type="spellEnd"/>
      <w:r w:rsidRPr="003928B2">
        <w:rPr>
          <w:sz w:val="24"/>
          <w:szCs w:val="24"/>
        </w:rPr>
        <w:t xml:space="preserve"> 850 </w:t>
      </w:r>
      <w:proofErr w:type="spellStart"/>
      <w:r w:rsidRPr="003928B2">
        <w:rPr>
          <w:sz w:val="24"/>
          <w:szCs w:val="24"/>
        </w:rPr>
        <w:t>piliakalnių</w:t>
      </w:r>
      <w:proofErr w:type="spellEnd"/>
      <w:r w:rsidRPr="003928B2">
        <w:rPr>
          <w:sz w:val="24"/>
          <w:szCs w:val="24"/>
        </w:rPr>
        <w:t xml:space="preserve">. Visi </w:t>
      </w:r>
      <w:proofErr w:type="spellStart"/>
      <w:r w:rsidRPr="003928B2">
        <w:rPr>
          <w:sz w:val="24"/>
          <w:szCs w:val="24"/>
        </w:rPr>
        <w:t>jie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mena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gilią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istoriją</w:t>
      </w:r>
      <w:proofErr w:type="spellEnd"/>
      <w:r w:rsidRPr="003928B2">
        <w:rPr>
          <w:sz w:val="24"/>
          <w:szCs w:val="24"/>
        </w:rPr>
        <w:t xml:space="preserve">, </w:t>
      </w:r>
      <w:proofErr w:type="spellStart"/>
      <w:r w:rsidRPr="003928B2">
        <w:rPr>
          <w:sz w:val="24"/>
          <w:szCs w:val="24"/>
        </w:rPr>
        <w:t>kurios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alsavimą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galite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pajusti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aplankę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šiuos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savitus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baltų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genčių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gyvenimo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ir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kovų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liudininkus</w:t>
      </w:r>
      <w:proofErr w:type="spellEnd"/>
      <w:r w:rsidRPr="003928B2">
        <w:rPr>
          <w:sz w:val="24"/>
          <w:szCs w:val="24"/>
        </w:rPr>
        <w:t>.</w:t>
      </w:r>
    </w:p>
    <w:p w:rsidR="003928B2" w:rsidRPr="003928B2" w:rsidRDefault="003928B2" w:rsidP="003928B2">
      <w:pPr>
        <w:rPr>
          <w:sz w:val="24"/>
          <w:szCs w:val="24"/>
        </w:rPr>
      </w:pPr>
      <w:r w:rsidRPr="003928B2">
        <w:rPr>
          <w:sz w:val="24"/>
          <w:szCs w:val="24"/>
        </w:rPr>
        <w:t xml:space="preserve">Vieni </w:t>
      </w:r>
      <w:proofErr w:type="spellStart"/>
      <w:r w:rsidRPr="003928B2">
        <w:rPr>
          <w:sz w:val="24"/>
          <w:szCs w:val="24"/>
        </w:rPr>
        <w:t>žymiausių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ir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didžiausių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Lietuvoje</w:t>
      </w:r>
      <w:proofErr w:type="spellEnd"/>
      <w:r w:rsidRPr="003928B2">
        <w:rPr>
          <w:sz w:val="24"/>
          <w:szCs w:val="24"/>
        </w:rPr>
        <w:t xml:space="preserve"> – </w:t>
      </w:r>
      <w:proofErr w:type="spellStart"/>
      <w:r w:rsidRPr="003928B2">
        <w:rPr>
          <w:sz w:val="24"/>
          <w:szCs w:val="24"/>
        </w:rPr>
        <w:t>Kernavės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piliakalniai</w:t>
      </w:r>
      <w:proofErr w:type="spellEnd"/>
      <w:r w:rsidRPr="003928B2">
        <w:rPr>
          <w:sz w:val="24"/>
          <w:szCs w:val="24"/>
        </w:rPr>
        <w:t xml:space="preserve">.  Penki </w:t>
      </w:r>
      <w:proofErr w:type="spellStart"/>
      <w:r w:rsidRPr="003928B2">
        <w:rPr>
          <w:sz w:val="24"/>
          <w:szCs w:val="24"/>
        </w:rPr>
        <w:t>Širvintų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rajone</w:t>
      </w:r>
      <w:proofErr w:type="spellEnd"/>
      <w:r w:rsidRPr="003928B2">
        <w:rPr>
          <w:sz w:val="24"/>
          <w:szCs w:val="24"/>
        </w:rPr>
        <w:t xml:space="preserve">, </w:t>
      </w:r>
      <w:proofErr w:type="spellStart"/>
      <w:r w:rsidRPr="003928B2">
        <w:rPr>
          <w:sz w:val="24"/>
          <w:szCs w:val="24"/>
        </w:rPr>
        <w:t>Kernavės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miestelyje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riogsantys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piliakalniai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yra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įtraukti</w:t>
      </w:r>
      <w:proofErr w:type="spellEnd"/>
      <w:r w:rsidRPr="003928B2">
        <w:rPr>
          <w:sz w:val="24"/>
          <w:szCs w:val="24"/>
        </w:rPr>
        <w:t xml:space="preserve"> į UNESCO </w:t>
      </w:r>
      <w:proofErr w:type="spellStart"/>
      <w:r w:rsidRPr="003928B2">
        <w:rPr>
          <w:sz w:val="24"/>
          <w:szCs w:val="24"/>
        </w:rPr>
        <w:t>saugomų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objektų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sąrašą</w:t>
      </w:r>
      <w:proofErr w:type="spellEnd"/>
      <w:r w:rsidRPr="003928B2">
        <w:rPr>
          <w:sz w:val="24"/>
          <w:szCs w:val="24"/>
        </w:rPr>
        <w:t xml:space="preserve">. </w:t>
      </w:r>
      <w:proofErr w:type="spellStart"/>
      <w:r w:rsidRPr="003928B2">
        <w:rPr>
          <w:sz w:val="24"/>
          <w:szCs w:val="24"/>
        </w:rPr>
        <w:t>Saugomas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ir</w:t>
      </w:r>
      <w:proofErr w:type="spellEnd"/>
      <w:r w:rsidRPr="003928B2">
        <w:rPr>
          <w:sz w:val="24"/>
          <w:szCs w:val="24"/>
        </w:rPr>
        <w:t xml:space="preserve"> pats </w:t>
      </w:r>
      <w:proofErr w:type="spellStart"/>
      <w:r w:rsidRPr="003928B2">
        <w:rPr>
          <w:sz w:val="24"/>
          <w:szCs w:val="24"/>
        </w:rPr>
        <w:t>miestelis</w:t>
      </w:r>
      <w:proofErr w:type="spellEnd"/>
      <w:r w:rsidRPr="003928B2">
        <w:rPr>
          <w:sz w:val="24"/>
          <w:szCs w:val="24"/>
        </w:rPr>
        <w:t xml:space="preserve">, </w:t>
      </w:r>
      <w:proofErr w:type="spellStart"/>
      <w:r w:rsidRPr="003928B2">
        <w:rPr>
          <w:sz w:val="24"/>
          <w:szCs w:val="24"/>
        </w:rPr>
        <w:t>alsuojantis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viduramžių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dvasia</w:t>
      </w:r>
      <w:proofErr w:type="spellEnd"/>
      <w:r w:rsidRPr="003928B2">
        <w:rPr>
          <w:sz w:val="24"/>
          <w:szCs w:val="24"/>
        </w:rPr>
        <w:t xml:space="preserve">. </w:t>
      </w:r>
      <w:proofErr w:type="spellStart"/>
      <w:r w:rsidRPr="003928B2">
        <w:rPr>
          <w:sz w:val="24"/>
          <w:szCs w:val="24"/>
        </w:rPr>
        <w:t>Vasarą</w:t>
      </w:r>
      <w:proofErr w:type="spellEnd"/>
      <w:r w:rsidRPr="003928B2">
        <w:rPr>
          <w:sz w:val="24"/>
          <w:szCs w:val="24"/>
        </w:rPr>
        <w:t xml:space="preserve"> Kernavėje </w:t>
      </w:r>
      <w:proofErr w:type="spellStart"/>
      <w:r w:rsidRPr="003928B2">
        <w:rPr>
          <w:sz w:val="24"/>
          <w:szCs w:val="24"/>
        </w:rPr>
        <w:t>vyksta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gyvosios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archeologijos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šventės</w:t>
      </w:r>
      <w:proofErr w:type="spellEnd"/>
      <w:r w:rsidRPr="003928B2">
        <w:rPr>
          <w:sz w:val="24"/>
          <w:szCs w:val="24"/>
        </w:rPr>
        <w:t xml:space="preserve">, </w:t>
      </w:r>
      <w:proofErr w:type="spellStart"/>
      <w:r w:rsidRPr="003928B2">
        <w:rPr>
          <w:sz w:val="24"/>
          <w:szCs w:val="24"/>
        </w:rPr>
        <w:t>kurių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metu</w:t>
      </w:r>
      <w:proofErr w:type="spellEnd"/>
      <w:r w:rsidRPr="003928B2">
        <w:rPr>
          <w:sz w:val="24"/>
          <w:szCs w:val="24"/>
        </w:rPr>
        <w:t xml:space="preserve"> ant </w:t>
      </w:r>
      <w:proofErr w:type="spellStart"/>
      <w:r w:rsidRPr="003928B2">
        <w:rPr>
          <w:sz w:val="24"/>
          <w:szCs w:val="24"/>
        </w:rPr>
        <w:t>piliakalnių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atgyja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senieji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amatai</w:t>
      </w:r>
      <w:proofErr w:type="spellEnd"/>
      <w:r w:rsidRPr="003928B2">
        <w:rPr>
          <w:sz w:val="24"/>
          <w:szCs w:val="24"/>
        </w:rPr>
        <w:t xml:space="preserve">, </w:t>
      </w:r>
      <w:proofErr w:type="spellStart"/>
      <w:r w:rsidRPr="003928B2">
        <w:rPr>
          <w:sz w:val="24"/>
          <w:szCs w:val="24"/>
        </w:rPr>
        <w:t>skamba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viduramžių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muzika</w:t>
      </w:r>
      <w:proofErr w:type="spellEnd"/>
      <w:r w:rsidRPr="003928B2">
        <w:rPr>
          <w:sz w:val="24"/>
          <w:szCs w:val="24"/>
        </w:rPr>
        <w:t xml:space="preserve">, </w:t>
      </w:r>
      <w:proofErr w:type="spellStart"/>
      <w:r w:rsidRPr="003928B2">
        <w:rPr>
          <w:sz w:val="24"/>
          <w:szCs w:val="24"/>
        </w:rPr>
        <w:t>vaišinamasi</w:t>
      </w:r>
      <w:proofErr w:type="spellEnd"/>
      <w:r w:rsidRPr="003928B2">
        <w:rPr>
          <w:sz w:val="24"/>
          <w:szCs w:val="24"/>
        </w:rPr>
        <w:t xml:space="preserve"> to </w:t>
      </w:r>
      <w:proofErr w:type="spellStart"/>
      <w:r w:rsidRPr="003928B2">
        <w:rPr>
          <w:sz w:val="24"/>
          <w:szCs w:val="24"/>
        </w:rPr>
        <w:t>meto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patiekalais</w:t>
      </w:r>
      <w:proofErr w:type="spellEnd"/>
      <w:r w:rsidRPr="003928B2">
        <w:rPr>
          <w:sz w:val="24"/>
          <w:szCs w:val="24"/>
        </w:rPr>
        <w:t xml:space="preserve">. </w:t>
      </w:r>
      <w:proofErr w:type="spellStart"/>
      <w:r w:rsidRPr="003928B2">
        <w:rPr>
          <w:sz w:val="24"/>
          <w:szCs w:val="24"/>
        </w:rPr>
        <w:t>Tačiau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Kernavės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piliakalnius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smagu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lankyti</w:t>
      </w:r>
      <w:proofErr w:type="spellEnd"/>
      <w:r w:rsidRPr="003928B2">
        <w:rPr>
          <w:sz w:val="24"/>
          <w:szCs w:val="24"/>
        </w:rPr>
        <w:t xml:space="preserve"> bet </w:t>
      </w:r>
      <w:proofErr w:type="spellStart"/>
      <w:r w:rsidRPr="003928B2">
        <w:rPr>
          <w:sz w:val="24"/>
          <w:szCs w:val="24"/>
        </w:rPr>
        <w:t>kuriuo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metu</w:t>
      </w:r>
      <w:proofErr w:type="spellEnd"/>
      <w:r w:rsidRPr="003928B2">
        <w:rPr>
          <w:sz w:val="24"/>
          <w:szCs w:val="24"/>
        </w:rPr>
        <w:t xml:space="preserve">. Tik </w:t>
      </w:r>
      <w:proofErr w:type="spellStart"/>
      <w:r w:rsidRPr="003928B2">
        <w:rPr>
          <w:sz w:val="24"/>
          <w:szCs w:val="24"/>
        </w:rPr>
        <w:t>būtinai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pasidomėkite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turtinga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jų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istorija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ar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keliaukite</w:t>
      </w:r>
      <w:proofErr w:type="spellEnd"/>
      <w:r w:rsidRPr="003928B2">
        <w:rPr>
          <w:sz w:val="24"/>
          <w:szCs w:val="24"/>
        </w:rPr>
        <w:t xml:space="preserve"> po </w:t>
      </w:r>
      <w:proofErr w:type="spellStart"/>
      <w:r w:rsidRPr="003928B2">
        <w:rPr>
          <w:sz w:val="24"/>
          <w:szCs w:val="24"/>
        </w:rPr>
        <w:t>Kernavę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kartu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su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gidu</w:t>
      </w:r>
      <w:proofErr w:type="spellEnd"/>
      <w:r w:rsidRPr="003928B2">
        <w:rPr>
          <w:sz w:val="24"/>
          <w:szCs w:val="24"/>
        </w:rPr>
        <w:t xml:space="preserve">. Juk, </w:t>
      </w:r>
      <w:proofErr w:type="spellStart"/>
      <w:r w:rsidRPr="003928B2">
        <w:rPr>
          <w:sz w:val="24"/>
          <w:szCs w:val="24"/>
        </w:rPr>
        <w:t>pavyzdžiui</w:t>
      </w:r>
      <w:proofErr w:type="spellEnd"/>
      <w:r w:rsidRPr="003928B2">
        <w:rPr>
          <w:sz w:val="24"/>
          <w:szCs w:val="24"/>
        </w:rPr>
        <w:t>, </w:t>
      </w:r>
      <w:proofErr w:type="spellStart"/>
      <w:r w:rsidRPr="003928B2">
        <w:rPr>
          <w:sz w:val="24"/>
          <w:szCs w:val="24"/>
        </w:rPr>
        <w:t>Aukuro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piliakalnis</w:t>
      </w:r>
      <w:proofErr w:type="spellEnd"/>
      <w:r w:rsidRPr="003928B2">
        <w:rPr>
          <w:sz w:val="24"/>
          <w:szCs w:val="24"/>
        </w:rPr>
        <w:t xml:space="preserve">, </w:t>
      </w:r>
      <w:proofErr w:type="spellStart"/>
      <w:r w:rsidRPr="003928B2">
        <w:rPr>
          <w:sz w:val="24"/>
          <w:szCs w:val="24"/>
        </w:rPr>
        <w:t>atrodo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kur</w:t>
      </w:r>
      <w:proofErr w:type="spellEnd"/>
      <w:r w:rsidRPr="003928B2">
        <w:rPr>
          <w:sz w:val="24"/>
          <w:szCs w:val="24"/>
        </w:rPr>
        <w:t xml:space="preserve"> kas </w:t>
      </w:r>
      <w:proofErr w:type="spellStart"/>
      <w:r w:rsidRPr="003928B2">
        <w:rPr>
          <w:sz w:val="24"/>
          <w:szCs w:val="24"/>
        </w:rPr>
        <w:t>įspūdingiau</w:t>
      </w:r>
      <w:proofErr w:type="spellEnd"/>
      <w:r w:rsidRPr="003928B2">
        <w:rPr>
          <w:sz w:val="24"/>
          <w:szCs w:val="24"/>
        </w:rPr>
        <w:t xml:space="preserve">, kai </w:t>
      </w:r>
      <w:proofErr w:type="spellStart"/>
      <w:r w:rsidRPr="003928B2">
        <w:rPr>
          <w:sz w:val="24"/>
          <w:szCs w:val="24"/>
        </w:rPr>
        <w:t>žinote</w:t>
      </w:r>
      <w:proofErr w:type="spellEnd"/>
      <w:r w:rsidRPr="003928B2">
        <w:rPr>
          <w:sz w:val="24"/>
          <w:szCs w:val="24"/>
        </w:rPr>
        <w:t xml:space="preserve"> jo </w:t>
      </w:r>
      <w:proofErr w:type="spellStart"/>
      <w:r w:rsidRPr="003928B2">
        <w:rPr>
          <w:sz w:val="24"/>
          <w:szCs w:val="24"/>
        </w:rPr>
        <w:t>paslaptis</w:t>
      </w:r>
      <w:proofErr w:type="spellEnd"/>
      <w:r w:rsidRPr="003928B2">
        <w:rPr>
          <w:sz w:val="24"/>
          <w:szCs w:val="24"/>
        </w:rPr>
        <w:t xml:space="preserve">. </w:t>
      </w:r>
      <w:proofErr w:type="spellStart"/>
      <w:r w:rsidRPr="003928B2">
        <w:rPr>
          <w:sz w:val="24"/>
          <w:szCs w:val="24"/>
        </w:rPr>
        <w:t>Yra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istorikų</w:t>
      </w:r>
      <w:proofErr w:type="spellEnd"/>
      <w:r w:rsidRPr="003928B2">
        <w:rPr>
          <w:sz w:val="24"/>
          <w:szCs w:val="24"/>
        </w:rPr>
        <w:t xml:space="preserve">, </w:t>
      </w:r>
      <w:proofErr w:type="spellStart"/>
      <w:r w:rsidRPr="003928B2">
        <w:rPr>
          <w:sz w:val="24"/>
          <w:szCs w:val="24"/>
        </w:rPr>
        <w:t>manančių</w:t>
      </w:r>
      <w:proofErr w:type="spellEnd"/>
      <w:r w:rsidRPr="003928B2">
        <w:rPr>
          <w:sz w:val="24"/>
          <w:szCs w:val="24"/>
        </w:rPr>
        <w:t xml:space="preserve">, </w:t>
      </w:r>
      <w:proofErr w:type="spellStart"/>
      <w:r w:rsidRPr="003928B2">
        <w:rPr>
          <w:sz w:val="24"/>
          <w:szCs w:val="24"/>
        </w:rPr>
        <w:t>kad</w:t>
      </w:r>
      <w:proofErr w:type="spellEnd"/>
      <w:r w:rsidRPr="003928B2">
        <w:rPr>
          <w:sz w:val="24"/>
          <w:szCs w:val="24"/>
        </w:rPr>
        <w:t xml:space="preserve"> ant </w:t>
      </w:r>
      <w:proofErr w:type="spellStart"/>
      <w:r w:rsidRPr="003928B2">
        <w:rPr>
          <w:sz w:val="24"/>
          <w:szCs w:val="24"/>
        </w:rPr>
        <w:t>šio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kalno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vaidilutės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prižiūrėjusios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dievams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skirtą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aukurą</w:t>
      </w:r>
      <w:proofErr w:type="spellEnd"/>
      <w:r w:rsidRPr="003928B2">
        <w:rPr>
          <w:sz w:val="24"/>
          <w:szCs w:val="24"/>
        </w:rPr>
        <w:t xml:space="preserve">. Kiti </w:t>
      </w:r>
      <w:proofErr w:type="spellStart"/>
      <w:r w:rsidRPr="003928B2">
        <w:rPr>
          <w:sz w:val="24"/>
          <w:szCs w:val="24"/>
        </w:rPr>
        <w:t>istoriniai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šaltiniai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kalba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apie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čia</w:t>
      </w:r>
      <w:proofErr w:type="spellEnd"/>
      <w:r w:rsidRPr="003928B2">
        <w:rPr>
          <w:sz w:val="24"/>
          <w:szCs w:val="24"/>
        </w:rPr>
        <w:t xml:space="preserve"> pat </w:t>
      </w:r>
      <w:proofErr w:type="spellStart"/>
      <w:r w:rsidRPr="003928B2">
        <w:rPr>
          <w:sz w:val="24"/>
          <w:szCs w:val="24"/>
        </w:rPr>
        <w:t>stovėjusį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kunigaikščio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Traidenio</w:t>
      </w:r>
      <w:proofErr w:type="spellEnd"/>
      <w:r w:rsidRPr="003928B2">
        <w:rPr>
          <w:sz w:val="24"/>
          <w:szCs w:val="24"/>
        </w:rPr>
        <w:t xml:space="preserve"> </w:t>
      </w:r>
      <w:proofErr w:type="spellStart"/>
      <w:r w:rsidRPr="003928B2">
        <w:rPr>
          <w:sz w:val="24"/>
          <w:szCs w:val="24"/>
        </w:rPr>
        <w:t>dvarą</w:t>
      </w:r>
      <w:proofErr w:type="spellEnd"/>
      <w:r w:rsidRPr="003928B2">
        <w:rPr>
          <w:sz w:val="24"/>
          <w:szCs w:val="24"/>
        </w:rPr>
        <w:t xml:space="preserve"> &lt;...&gt;.</w:t>
      </w:r>
    </w:p>
    <w:p w:rsidR="003928B2" w:rsidRPr="003928B2" w:rsidRDefault="003928B2" w:rsidP="003928B2">
      <w:pPr>
        <w:rPr>
          <w:sz w:val="24"/>
          <w:szCs w:val="24"/>
        </w:rPr>
      </w:pPr>
      <w:r w:rsidRPr="003928B2">
        <w:rPr>
          <w:sz w:val="24"/>
          <w:szCs w:val="24"/>
        </w:rPr>
        <w:br/>
      </w:r>
      <w:proofErr w:type="spellStart"/>
      <w:r w:rsidRPr="003928B2">
        <w:rPr>
          <w:sz w:val="24"/>
          <w:szCs w:val="24"/>
        </w:rPr>
        <w:t>Nuoroda</w:t>
      </w:r>
      <w:proofErr w:type="spellEnd"/>
      <w:r w:rsidRPr="003928B2">
        <w:rPr>
          <w:sz w:val="24"/>
          <w:szCs w:val="24"/>
        </w:rPr>
        <w:t xml:space="preserve"> į </w:t>
      </w:r>
      <w:proofErr w:type="spellStart"/>
      <w:r w:rsidRPr="003928B2">
        <w:rPr>
          <w:sz w:val="24"/>
          <w:szCs w:val="24"/>
        </w:rPr>
        <w:t>šaltinį</w:t>
      </w:r>
      <w:proofErr w:type="spellEnd"/>
      <w:r w:rsidRPr="003928B2">
        <w:rPr>
          <w:sz w:val="24"/>
          <w:szCs w:val="24"/>
        </w:rPr>
        <w:t xml:space="preserve">: </w:t>
      </w:r>
      <w:hyperlink r:id="rId5" w:history="1">
        <w:r w:rsidRPr="003928B2">
          <w:rPr>
            <w:rStyle w:val="Hyperlink"/>
            <w:sz w:val="24"/>
            <w:szCs w:val="24"/>
          </w:rPr>
          <w:t>https://lietuvosgamta.lt/piliakalniai-unikalus-baltu-istorijos-paveldas/</w:t>
        </w:r>
      </w:hyperlink>
    </w:p>
    <w:p w:rsidR="003928B2" w:rsidRPr="003928B2" w:rsidRDefault="003928B2" w:rsidP="003928B2">
      <w:pPr>
        <w:rPr>
          <w:sz w:val="24"/>
          <w:szCs w:val="24"/>
        </w:rPr>
      </w:pPr>
    </w:p>
    <w:p w:rsidR="00F30153" w:rsidRPr="003928B2" w:rsidRDefault="00F30153">
      <w:pPr>
        <w:rPr>
          <w:sz w:val="24"/>
          <w:szCs w:val="24"/>
        </w:rPr>
      </w:pPr>
    </w:p>
    <w:sectPr w:rsidR="00F30153" w:rsidRPr="00392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B2"/>
    <w:rsid w:val="003928B2"/>
    <w:rsid w:val="00546808"/>
    <w:rsid w:val="006321C3"/>
    <w:rsid w:val="00AA0992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2AA9"/>
  <w15:chartTrackingRefBased/>
  <w15:docId w15:val="{07C358CF-AE0E-4590-9454-7110DC03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etuvosgamta.lt/piliakalniai-unikalus-baltu-istorijos-pavelda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2024-11-28T09:08:00Z</dcterms:created>
  <dcterms:modified xsi:type="dcterms:W3CDTF">2024-11-28T09:09:00Z</dcterms:modified>
</cp:coreProperties>
</file>