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3EB1" w:rsidRPr="00563EB1" w:rsidRDefault="00563EB1" w:rsidP="00563EB1">
      <w:pPr>
        <w:jc w:val="center"/>
        <w:rPr>
          <w:b/>
          <w:bCs/>
          <w:sz w:val="28"/>
          <w:szCs w:val="28"/>
        </w:rPr>
      </w:pPr>
      <w:r w:rsidRPr="00563EB1">
        <w:rPr>
          <w:b/>
          <w:bCs/>
          <w:sz w:val="28"/>
          <w:szCs w:val="28"/>
        </w:rPr>
        <w:t>„</w:t>
      </w:r>
      <w:proofErr w:type="spellStart"/>
      <w:r w:rsidRPr="00563EB1">
        <w:rPr>
          <w:b/>
          <w:bCs/>
          <w:sz w:val="28"/>
          <w:szCs w:val="28"/>
        </w:rPr>
        <w:t>Pirmasis</w:t>
      </w:r>
      <w:proofErr w:type="spellEnd"/>
      <w:r w:rsidRPr="00563EB1">
        <w:rPr>
          <w:b/>
          <w:bCs/>
          <w:sz w:val="28"/>
          <w:szCs w:val="28"/>
        </w:rPr>
        <w:t xml:space="preserve"> Lietuvos </w:t>
      </w:r>
      <w:proofErr w:type="spellStart"/>
      <w:proofErr w:type="gramStart"/>
      <w:r w:rsidRPr="00563EB1">
        <w:rPr>
          <w:b/>
          <w:bCs/>
          <w:sz w:val="28"/>
          <w:szCs w:val="28"/>
        </w:rPr>
        <w:t>Statutas</w:t>
      </w:r>
      <w:proofErr w:type="spellEnd"/>
      <w:r w:rsidRPr="00563EB1">
        <w:rPr>
          <w:b/>
          <w:bCs/>
          <w:sz w:val="28"/>
          <w:szCs w:val="28"/>
        </w:rPr>
        <w:t>“</w:t>
      </w:r>
      <w:r w:rsidRPr="00563EB1">
        <w:rPr>
          <w:b/>
          <w:bCs/>
          <w:sz w:val="28"/>
          <w:szCs w:val="28"/>
        </w:rPr>
        <w:t xml:space="preserve"> </w:t>
      </w:r>
      <w:r w:rsidRPr="00563EB1">
        <w:rPr>
          <w:b/>
          <w:bCs/>
          <w:sz w:val="28"/>
          <w:szCs w:val="28"/>
        </w:rPr>
        <w:t>(</w:t>
      </w:r>
      <w:proofErr w:type="gramEnd"/>
      <w:r w:rsidRPr="00563EB1">
        <w:rPr>
          <w:b/>
          <w:bCs/>
          <w:sz w:val="28"/>
          <w:szCs w:val="28"/>
        </w:rPr>
        <w:t>1529)</w:t>
      </w:r>
      <w:r w:rsidRPr="00563EB1">
        <w:rPr>
          <w:b/>
          <w:bCs/>
          <w:sz w:val="28"/>
          <w:szCs w:val="28"/>
        </w:rPr>
        <w:br/>
      </w:r>
    </w:p>
    <w:p w:rsidR="0065731F" w:rsidRPr="0065731F" w:rsidRDefault="0065731F" w:rsidP="0065731F">
      <w:pPr>
        <w:rPr>
          <w:sz w:val="24"/>
          <w:szCs w:val="24"/>
        </w:rPr>
      </w:pPr>
      <w:proofErr w:type="spellStart"/>
      <w:r w:rsidRPr="0065731F">
        <w:rPr>
          <w:b/>
          <w:bCs/>
          <w:sz w:val="24"/>
          <w:szCs w:val="24"/>
        </w:rPr>
        <w:t>Apie</w:t>
      </w:r>
      <w:proofErr w:type="spellEnd"/>
      <w:r w:rsidRPr="0065731F">
        <w:rPr>
          <w:b/>
          <w:bCs/>
          <w:sz w:val="24"/>
          <w:szCs w:val="24"/>
        </w:rPr>
        <w:t xml:space="preserve"> </w:t>
      </w:r>
      <w:proofErr w:type="spellStart"/>
      <w:r w:rsidRPr="0065731F">
        <w:rPr>
          <w:b/>
          <w:bCs/>
          <w:sz w:val="24"/>
          <w:szCs w:val="24"/>
        </w:rPr>
        <w:t>merginų</w:t>
      </w:r>
      <w:proofErr w:type="spellEnd"/>
      <w:r w:rsidRPr="0065731F">
        <w:rPr>
          <w:b/>
          <w:bCs/>
          <w:sz w:val="24"/>
          <w:szCs w:val="24"/>
        </w:rPr>
        <w:t xml:space="preserve"> </w:t>
      </w:r>
      <w:proofErr w:type="spellStart"/>
      <w:r w:rsidRPr="0065731F">
        <w:rPr>
          <w:b/>
          <w:bCs/>
          <w:sz w:val="24"/>
          <w:szCs w:val="24"/>
        </w:rPr>
        <w:t>ištekinimą</w:t>
      </w:r>
      <w:proofErr w:type="spellEnd"/>
      <w:r w:rsidRPr="0065731F">
        <w:rPr>
          <w:b/>
          <w:bCs/>
          <w:sz w:val="24"/>
          <w:szCs w:val="24"/>
        </w:rPr>
        <w:t> </w:t>
      </w:r>
    </w:p>
    <w:p w:rsidR="0065731F" w:rsidRDefault="0065731F" w:rsidP="0065731F">
      <w:pPr>
        <w:rPr>
          <w:sz w:val="24"/>
          <w:szCs w:val="24"/>
        </w:rPr>
      </w:pPr>
      <w:r w:rsidRPr="0065731F">
        <w:rPr>
          <w:sz w:val="24"/>
          <w:szCs w:val="24"/>
        </w:rPr>
        <w:t xml:space="preserve">Taip pat </w:t>
      </w:r>
      <w:proofErr w:type="spellStart"/>
      <w:r w:rsidRPr="0065731F">
        <w:rPr>
          <w:sz w:val="24"/>
          <w:szCs w:val="24"/>
        </w:rPr>
        <w:t>nustatome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kad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jei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kuris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tėvas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arba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motina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numirs</w:t>
      </w:r>
      <w:proofErr w:type="spellEnd"/>
      <w:r w:rsidRPr="0065731F">
        <w:rPr>
          <w:sz w:val="24"/>
          <w:szCs w:val="24"/>
        </w:rPr>
        <w:t xml:space="preserve">, o </w:t>
      </w:r>
      <w:proofErr w:type="spellStart"/>
      <w:r w:rsidRPr="0065731F">
        <w:rPr>
          <w:sz w:val="24"/>
          <w:szCs w:val="24"/>
        </w:rPr>
        <w:t>savo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dukterį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patys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gyvi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būdami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už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vyro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išleis</w:t>
      </w:r>
      <w:proofErr w:type="spellEnd"/>
      <w:r w:rsidRPr="0065731F">
        <w:rPr>
          <w:sz w:val="24"/>
          <w:szCs w:val="24"/>
        </w:rPr>
        <w:t xml:space="preserve">, o </w:t>
      </w:r>
      <w:proofErr w:type="spellStart"/>
      <w:r w:rsidRPr="0065731F">
        <w:rPr>
          <w:sz w:val="24"/>
          <w:szCs w:val="24"/>
        </w:rPr>
        <w:t>kitas</w:t>
      </w:r>
      <w:proofErr w:type="spellEnd"/>
      <w:r w:rsidRPr="0065731F">
        <w:rPr>
          <w:sz w:val="24"/>
          <w:szCs w:val="24"/>
        </w:rPr>
        <w:t xml:space="preserve"> po </w:t>
      </w:r>
      <w:proofErr w:type="spellStart"/>
      <w:r w:rsidRPr="0065731F">
        <w:rPr>
          <w:sz w:val="24"/>
          <w:szCs w:val="24"/>
        </w:rPr>
        <w:t>savęs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paliks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kiek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būtų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pirmajai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dukteriai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davę</w:t>
      </w:r>
      <w:proofErr w:type="spellEnd"/>
      <w:r w:rsidRPr="0065731F">
        <w:rPr>
          <w:sz w:val="24"/>
          <w:szCs w:val="24"/>
        </w:rPr>
        <w:t xml:space="preserve"> </w:t>
      </w:r>
      <w:hyperlink w:anchor="išranga" w:history="1">
        <w:proofErr w:type="spellStart"/>
        <w:r w:rsidRPr="0065731F">
          <w:rPr>
            <w:rStyle w:val="Hyperlink"/>
            <w:sz w:val="24"/>
            <w:szCs w:val="24"/>
          </w:rPr>
          <w:t>išrangos</w:t>
        </w:r>
        <w:proofErr w:type="spellEnd"/>
      </w:hyperlink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turi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tiek</w:t>
      </w:r>
      <w:proofErr w:type="spellEnd"/>
      <w:r w:rsidRPr="0065731F">
        <w:rPr>
          <w:sz w:val="24"/>
          <w:szCs w:val="24"/>
        </w:rPr>
        <w:t xml:space="preserve"> pat </w:t>
      </w:r>
      <w:proofErr w:type="spellStart"/>
      <w:r w:rsidRPr="0065731F">
        <w:rPr>
          <w:sz w:val="24"/>
          <w:szCs w:val="24"/>
        </w:rPr>
        <w:t>ir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kitoms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dukroms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duoti</w:t>
      </w:r>
      <w:proofErr w:type="spellEnd"/>
      <w:r w:rsidRPr="0065731F">
        <w:rPr>
          <w:sz w:val="24"/>
          <w:szCs w:val="24"/>
        </w:rPr>
        <w:t xml:space="preserve">. O </w:t>
      </w:r>
      <w:proofErr w:type="spellStart"/>
      <w:r w:rsidRPr="0065731F">
        <w:rPr>
          <w:sz w:val="24"/>
          <w:szCs w:val="24"/>
        </w:rPr>
        <w:t>nors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neišleistų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dukters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patys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būdami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gyvi</w:t>
      </w:r>
      <w:proofErr w:type="spellEnd"/>
      <w:r w:rsidRPr="0065731F">
        <w:rPr>
          <w:sz w:val="24"/>
          <w:szCs w:val="24"/>
        </w:rPr>
        <w:t xml:space="preserve">, bet tik </w:t>
      </w:r>
      <w:proofErr w:type="spellStart"/>
      <w:r w:rsidRPr="0065731F">
        <w:rPr>
          <w:sz w:val="24"/>
          <w:szCs w:val="24"/>
        </w:rPr>
        <w:t>išrangą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užrašytų</w:t>
      </w:r>
      <w:proofErr w:type="spellEnd"/>
      <w:r w:rsidRPr="0065731F">
        <w:rPr>
          <w:sz w:val="24"/>
          <w:szCs w:val="24"/>
        </w:rPr>
        <w:t xml:space="preserve">, tai </w:t>
      </w:r>
      <w:proofErr w:type="spellStart"/>
      <w:r w:rsidRPr="0065731F">
        <w:rPr>
          <w:sz w:val="24"/>
          <w:szCs w:val="24"/>
        </w:rPr>
        <w:t>turi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būti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taip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išleistos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kaip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tėvas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ar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motina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užrašė</w:t>
      </w:r>
      <w:proofErr w:type="spellEnd"/>
      <w:r w:rsidRPr="0065731F">
        <w:rPr>
          <w:sz w:val="24"/>
          <w:szCs w:val="24"/>
        </w:rPr>
        <w:t xml:space="preserve">. O </w:t>
      </w:r>
      <w:proofErr w:type="spellStart"/>
      <w:r w:rsidRPr="0065731F">
        <w:rPr>
          <w:sz w:val="24"/>
          <w:szCs w:val="24"/>
        </w:rPr>
        <w:t>jeigu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išrangos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neduotų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taip</w:t>
      </w:r>
      <w:proofErr w:type="spellEnd"/>
      <w:r w:rsidRPr="0065731F">
        <w:rPr>
          <w:sz w:val="24"/>
          <w:szCs w:val="24"/>
        </w:rPr>
        <w:t xml:space="preserve"> pat </w:t>
      </w:r>
      <w:proofErr w:type="spellStart"/>
      <w:r w:rsidRPr="0065731F">
        <w:rPr>
          <w:sz w:val="24"/>
          <w:szCs w:val="24"/>
        </w:rPr>
        <w:t>nei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mirdami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neužrašytų</w:t>
      </w:r>
      <w:proofErr w:type="spellEnd"/>
      <w:r w:rsidRPr="0065731F">
        <w:rPr>
          <w:sz w:val="24"/>
          <w:szCs w:val="24"/>
        </w:rPr>
        <w:t xml:space="preserve">, tai </w:t>
      </w:r>
      <w:proofErr w:type="spellStart"/>
      <w:r w:rsidRPr="0065731F">
        <w:rPr>
          <w:sz w:val="24"/>
          <w:szCs w:val="24"/>
        </w:rPr>
        <w:t>teisėjai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turi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dėl</w:t>
      </w:r>
      <w:proofErr w:type="spellEnd"/>
      <w:r w:rsidRPr="0065731F">
        <w:rPr>
          <w:sz w:val="24"/>
          <w:szCs w:val="24"/>
        </w:rPr>
        <w:t xml:space="preserve"> to </w:t>
      </w:r>
      <w:proofErr w:type="spellStart"/>
      <w:r w:rsidRPr="0065731F">
        <w:rPr>
          <w:sz w:val="24"/>
          <w:szCs w:val="24"/>
        </w:rPr>
        <w:t>visą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dvarą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pinigų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suma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įkainoti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ir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kiek</w:t>
      </w:r>
      <w:proofErr w:type="spellEnd"/>
      <w:r w:rsidRPr="0065731F">
        <w:rPr>
          <w:sz w:val="24"/>
          <w:szCs w:val="24"/>
        </w:rPr>
        <w:t xml:space="preserve"> bus </w:t>
      </w:r>
      <w:proofErr w:type="spellStart"/>
      <w:r w:rsidRPr="0065731F">
        <w:rPr>
          <w:sz w:val="24"/>
          <w:szCs w:val="24"/>
        </w:rPr>
        <w:t>verta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ketvirtoji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dalis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nors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daug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sūnų</w:t>
      </w:r>
      <w:proofErr w:type="spellEnd"/>
      <w:r w:rsidRPr="0065731F">
        <w:rPr>
          <w:sz w:val="24"/>
          <w:szCs w:val="24"/>
        </w:rPr>
        <w:t xml:space="preserve">, o </w:t>
      </w:r>
      <w:proofErr w:type="spellStart"/>
      <w:r w:rsidRPr="0065731F">
        <w:rPr>
          <w:sz w:val="24"/>
          <w:szCs w:val="24"/>
        </w:rPr>
        <w:t>duktė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viena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tuomet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turi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tiek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išrangos</w:t>
      </w:r>
      <w:proofErr w:type="spellEnd"/>
      <w:r w:rsidRPr="0065731F">
        <w:rPr>
          <w:sz w:val="24"/>
          <w:szCs w:val="24"/>
        </w:rPr>
        <w:t xml:space="preserve"> jai </w:t>
      </w:r>
      <w:proofErr w:type="spellStart"/>
      <w:r w:rsidRPr="0065731F">
        <w:rPr>
          <w:sz w:val="24"/>
          <w:szCs w:val="24"/>
        </w:rPr>
        <w:t>duoti</w:t>
      </w:r>
      <w:proofErr w:type="spellEnd"/>
      <w:r w:rsidRPr="0065731F">
        <w:rPr>
          <w:sz w:val="24"/>
          <w:szCs w:val="24"/>
        </w:rPr>
        <w:t xml:space="preserve">, </w:t>
      </w:r>
      <w:proofErr w:type="spellStart"/>
      <w:r w:rsidRPr="0065731F">
        <w:rPr>
          <w:sz w:val="24"/>
          <w:szCs w:val="24"/>
        </w:rPr>
        <w:t>kiek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verta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ketvirtoji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dalis</w:t>
      </w:r>
      <w:proofErr w:type="spellEnd"/>
      <w:r w:rsidRPr="0065731F">
        <w:rPr>
          <w:sz w:val="24"/>
          <w:szCs w:val="24"/>
        </w:rPr>
        <w:t xml:space="preserve">. Taip pat, </w:t>
      </w:r>
      <w:proofErr w:type="spellStart"/>
      <w:r w:rsidRPr="0065731F">
        <w:rPr>
          <w:sz w:val="24"/>
          <w:szCs w:val="24"/>
        </w:rPr>
        <w:t>nors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vienas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sūnus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daug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seserų</w:t>
      </w:r>
      <w:proofErr w:type="spellEnd"/>
      <w:r w:rsidRPr="0065731F">
        <w:rPr>
          <w:sz w:val="24"/>
          <w:szCs w:val="24"/>
        </w:rPr>
        <w:t xml:space="preserve">, tai </w:t>
      </w:r>
      <w:proofErr w:type="spellStart"/>
      <w:r w:rsidRPr="0065731F">
        <w:rPr>
          <w:sz w:val="24"/>
          <w:szCs w:val="24"/>
        </w:rPr>
        <w:t>irgi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turi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visoms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seserims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ketvirtąją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vertės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dalį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išdalinti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ir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kiekvienai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vienodą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išrangą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iš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tos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ketvirtosios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dalies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turi</w:t>
      </w:r>
      <w:proofErr w:type="spellEnd"/>
      <w:r w:rsidRPr="0065731F">
        <w:rPr>
          <w:sz w:val="24"/>
          <w:szCs w:val="24"/>
        </w:rPr>
        <w:t xml:space="preserve"> </w:t>
      </w:r>
      <w:proofErr w:type="spellStart"/>
      <w:r w:rsidRPr="0065731F">
        <w:rPr>
          <w:sz w:val="24"/>
          <w:szCs w:val="24"/>
        </w:rPr>
        <w:t>duoti</w:t>
      </w:r>
      <w:proofErr w:type="spellEnd"/>
      <w:r w:rsidRPr="0065731F">
        <w:rPr>
          <w:sz w:val="24"/>
          <w:szCs w:val="24"/>
        </w:rPr>
        <w:t>.</w:t>
      </w:r>
    </w:p>
    <w:p w:rsidR="0065731F" w:rsidRDefault="0065731F" w:rsidP="0065731F">
      <w:pPr>
        <w:rPr>
          <w:sz w:val="24"/>
          <w:szCs w:val="24"/>
        </w:rPr>
      </w:pPr>
    </w:p>
    <w:p w:rsidR="0065731F" w:rsidRDefault="0065731F" w:rsidP="006573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Nuoroda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</w:rPr>
        <w:t>šaltinį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936726">
          <w:rPr>
            <w:rStyle w:val="Hyperlink"/>
            <w:sz w:val="24"/>
            <w:szCs w:val="24"/>
          </w:rPr>
          <w:t>http://www.xn--altiniai-4wb.info/files/istorija/ID00/%C5%A0altiniai_-_Lietuvos_Statutai.ID1200.pdf</w:t>
        </w:r>
      </w:hyperlink>
    </w:p>
    <w:p w:rsidR="0065731F" w:rsidRPr="0065731F" w:rsidRDefault="0065731F" w:rsidP="0065731F">
      <w:pPr>
        <w:rPr>
          <w:sz w:val="24"/>
          <w:szCs w:val="24"/>
        </w:rPr>
      </w:pPr>
    </w:p>
    <w:p w:rsidR="00F30153" w:rsidRDefault="00F30153"/>
    <w:sectPr w:rsidR="00F30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707E" w:rsidRDefault="0016707E" w:rsidP="0065731F">
      <w:pPr>
        <w:spacing w:after="0" w:line="240" w:lineRule="auto"/>
      </w:pPr>
      <w:r>
        <w:separator/>
      </w:r>
    </w:p>
  </w:endnote>
  <w:endnote w:type="continuationSeparator" w:id="0">
    <w:p w:rsidR="0016707E" w:rsidRDefault="0016707E" w:rsidP="0065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707E" w:rsidRDefault="0016707E" w:rsidP="0065731F">
      <w:pPr>
        <w:spacing w:after="0" w:line="240" w:lineRule="auto"/>
      </w:pPr>
      <w:r>
        <w:separator/>
      </w:r>
    </w:p>
  </w:footnote>
  <w:footnote w:type="continuationSeparator" w:id="0">
    <w:p w:rsidR="0016707E" w:rsidRDefault="0016707E" w:rsidP="00657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1F"/>
    <w:rsid w:val="0016707E"/>
    <w:rsid w:val="00546808"/>
    <w:rsid w:val="00563EB1"/>
    <w:rsid w:val="006321C3"/>
    <w:rsid w:val="0065731F"/>
    <w:rsid w:val="00AA0992"/>
    <w:rsid w:val="00DA03DB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865A"/>
  <w15:chartTrackingRefBased/>
  <w15:docId w15:val="{336C45F5-BC9A-4E61-8DBC-7F2D7D89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3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F"/>
  </w:style>
  <w:style w:type="paragraph" w:styleId="Footer">
    <w:name w:val="footer"/>
    <w:basedOn w:val="Normal"/>
    <w:link w:val="FooterChar"/>
    <w:uiPriority w:val="99"/>
    <w:unhideWhenUsed/>
    <w:rsid w:val="0065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altiniai-4wb.info/files/istorija/ID00/%C5%A0altiniai_-_Lietuvos_Statutai.ID120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2</cp:revision>
  <dcterms:created xsi:type="dcterms:W3CDTF">2024-11-28T08:20:00Z</dcterms:created>
  <dcterms:modified xsi:type="dcterms:W3CDTF">2024-11-28T08:34:00Z</dcterms:modified>
</cp:coreProperties>
</file>