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Kūrybinė užduotis (25.3.1. Liaudies astronomija ir jos simbolika)</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descr="Paveikslėlis, kuriame yra Grafika, apskritimas, kūrybiškumas, menas&#10;&#10;Automatiškai sugeneruotas aprašymas" id="1962520860" name="image1.png"/>
            <a:graphic>
              <a:graphicData uri="http://schemas.openxmlformats.org/drawingml/2006/picture">
                <pic:pic>
                  <pic:nvPicPr>
                    <pic:cNvPr descr="Paveikslėlis, kuriame yra Grafika, apskritimas, kūrybiškumas, menas&#10;&#10;Automatiškai sugeneruotas aprašymas"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Jau sužinojote, kaip žmonės įsivaizdavo dangų, pasaulį, savo vietą jame, viską užkoduodami simboliais. Dabar užduotis jums.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72225" cy="3043445"/>
                <wp:effectExtent b="0" l="0" r="0" t="0"/>
                <wp:wrapNone/>
                <wp:docPr id="1962520858" name=""/>
                <a:graphic>
                  <a:graphicData uri="http://schemas.microsoft.com/office/word/2010/wordprocessingShape">
                    <wps:wsp>
                      <wps:cNvSpPr/>
                      <wps:cNvPr id="4" name="Shape 4"/>
                      <wps:spPr>
                        <a:xfrm>
                          <a:off x="2042730" y="2701770"/>
                          <a:ext cx="6606540" cy="2156460"/>
                        </a:xfrm>
                        <a:prstGeom prst="roundRect">
                          <a:avLst>
                            <a:gd fmla="val 16667" name="adj"/>
                          </a:avLst>
                        </a:prstGeom>
                        <a:solidFill>
                          <a:srgbClr val="FEF1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72225" cy="3043445"/>
                <wp:effectExtent b="0" l="0" r="0" t="0"/>
                <wp:wrapNone/>
                <wp:docPr id="196252085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72225" cy="3043445"/>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4">
      <w:pPr>
        <w:rPr>
          <w:rFonts w:ascii="Lexend" w:cs="Lexend" w:eastAsia="Lexend" w:hAnsi="Lexend"/>
          <w:color w:val="1e1e1e"/>
        </w:rPr>
      </w:pPr>
      <w:r w:rsidDel="00000000" w:rsidR="00000000" w:rsidRPr="00000000">
        <w:rPr>
          <w:rFonts w:ascii="Lexend" w:cs="Lexend" w:eastAsia="Lexend" w:hAnsi="Lexend"/>
          <w:color w:val="1e1e1e"/>
          <w:rtl w:val="0"/>
        </w:rPr>
        <w:t xml:space="preserve">Parašykite arba nupieškite (ar kitaip vizualiai pateikite, tai galėtų būti koliažas ar kitas būdas)  savo gyvenimo mitą, t.y. galite naudoti jau girdėtus simbolius, arba susikurti savo, kurie atspindėtų jus, jūsų gyvenimo įvykius ir kitus svarbius asmenis jūsų gyvenime. Pamėginkite į savo gyvenimo mitą įtraukti ir dangaus kūnų simboliką: galbūt kas nors jūsų gyvenime jus palaiko kaip saulė, ar nuramina kaip mėnulis?</w:t>
      </w:r>
    </w:p>
    <w:p w:rsidR="00000000" w:rsidDel="00000000" w:rsidP="00000000" w:rsidRDefault="00000000" w:rsidRPr="00000000" w14:paraId="00000005">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6">
      <w:pPr>
        <w:ind w:left="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557420"/>
                <wp:effectExtent b="0" l="0" r="0" t="0"/>
                <wp:wrapSquare wrapText="bothSides" distB="45720" distT="45720" distL="114300" distR="114300"/>
                <wp:docPr id="1962520856"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557420"/>
                <wp:effectExtent b="0" l="0" r="0" t="0"/>
                <wp:wrapSquare wrapText="bothSides" distB="45720" distT="45720" distL="114300" distR="114300"/>
                <wp:docPr id="196252085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91225" cy="557420"/>
                        </a:xfrm>
                        <a:prstGeom prst="rect"/>
                        <a:ln/>
                      </pic:spPr>
                    </pic:pic>
                  </a:graphicData>
                </a:graphic>
              </wp:anchor>
            </w:drawing>
          </mc:Fallback>
        </mc:AlternateConten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59" name=""/>
                <a:graphic>
                  <a:graphicData uri="http://schemas.microsoft.com/office/word/2010/wordprocessingShape">
                    <wps:wsp>
                      <wps:cNvSpPr/>
                      <wps:cNvPr id="5" name="Shape 5"/>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5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991225" cy="545136"/>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pPr>
      <w:r w:rsidDel="00000000" w:rsidR="00000000" w:rsidRPr="00000000">
        <w:rPr>
          <w:rtl w:val="0"/>
        </w:rPr>
      </w:r>
    </w:p>
    <w:p w:rsidR="00000000" w:rsidDel="00000000" w:rsidP="00000000" w:rsidRDefault="00000000" w:rsidRPr="00000000" w14:paraId="0000000C">
      <w:pPr>
        <w:numPr>
          <w:ilvl w:val="0"/>
          <w:numId w:val="1"/>
        </w:numPr>
        <w:spacing w:after="0" w:lineRule="auto"/>
        <w:ind w:left="720" w:hanging="360"/>
      </w:pPr>
      <w:r w:rsidDel="00000000" w:rsidR="00000000" w:rsidRPr="00000000">
        <w:rPr>
          <w:rtl w:val="0"/>
        </w:rPr>
        <w:t xml:space="preserve">Pateikite savo gyvenimo mitą (.png arba .jpg formatu).</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360045</wp:posOffset>
                </wp:positionV>
                <wp:extent cx="5991225" cy="2162175"/>
                <wp:effectExtent b="0" l="0" r="0" t="0"/>
                <wp:wrapSquare wrapText="bothSides" distB="45720" distT="45720" distL="114300" distR="114300"/>
                <wp:docPr id="1962520857"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360045</wp:posOffset>
                </wp:positionV>
                <wp:extent cx="5991225" cy="2162175"/>
                <wp:effectExtent b="0" l="0" r="0" t="0"/>
                <wp:wrapSquare wrapText="bothSides" distB="45720" distT="45720" distL="114300" distR="114300"/>
                <wp:docPr id="196252085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91225" cy="2162175"/>
                        </a:xfrm>
                        <a:prstGeom prst="rect"/>
                        <a:ln/>
                      </pic:spPr>
                    </pic:pic>
                  </a:graphicData>
                </a:graphic>
              </wp:anchor>
            </w:drawing>
          </mc:Fallback>
        </mc:AlternateContent>
      </w:r>
    </w:p>
    <w:sectPr>
      <w:footerReference r:id="rId12" w:type="default"/>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56ZX7dcL9f1kBdhdQkaV35LT8w==">CgMxLjA4AHIhMWdwd2c5dHQ4SC0tS3dRT1FQbXN1ektZVG9HWFEtYjZR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